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57A" w:rsidRDefault="007C657A" w:rsidP="007C657A">
      <w:pPr>
        <w:spacing w:after="0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Gmina Błażowa                                                                    </w:t>
      </w:r>
      <w:r w:rsidR="000B400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Błażowa    dnia 23.07.2020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</w:t>
      </w:r>
    </w:p>
    <w:p w:rsidR="007C657A" w:rsidRDefault="007C657A" w:rsidP="007C657A">
      <w:pPr>
        <w:spacing w:after="0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36-030 Plac Jana Pawła II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nr.1</w:t>
      </w:r>
      <w:proofErr w:type="spellEnd"/>
    </w:p>
    <w:p w:rsidR="007C657A" w:rsidRDefault="007C657A" w:rsidP="007C657A">
      <w:pPr>
        <w:spacing w:after="0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C657A" w:rsidRDefault="007C657A" w:rsidP="007C657A">
      <w:pPr>
        <w:spacing w:after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OGŁOSZENIE O</w:t>
      </w:r>
      <w:r w:rsidR="000B40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III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PRZETARGU PUBLICZNYM </w:t>
      </w:r>
    </w:p>
    <w:p w:rsidR="007C657A" w:rsidRDefault="007C657A" w:rsidP="007C657A">
      <w:pPr>
        <w:spacing w:after="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   </w:t>
      </w:r>
      <w:r w:rsidR="005A73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     BURMISTRZ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GMINY BŁAŻOWA </w:t>
      </w:r>
    </w:p>
    <w:p w:rsidR="007C657A" w:rsidRDefault="007C657A" w:rsidP="007C657A">
      <w:pPr>
        <w:spacing w:after="0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ogłasza pisemny ofertowy przetarg publiczny na sprzedaż autobusu szkolnego</w:t>
      </w:r>
    </w:p>
    <w:p w:rsidR="007C657A" w:rsidRDefault="007C657A" w:rsidP="007C657A">
      <w:pPr>
        <w:spacing w:after="0"/>
        <w:jc w:val="both"/>
        <w:outlineLvl w:val="2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7C657A" w:rsidRDefault="007C657A" w:rsidP="007C657A">
      <w:pPr>
        <w:spacing w:after="0"/>
        <w:jc w:val="both"/>
        <w:outlineLvl w:val="2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Przedmiotem przetargu jest:</w:t>
      </w:r>
    </w:p>
    <w:p w:rsidR="007C657A" w:rsidRDefault="007C657A" w:rsidP="007C657A">
      <w:p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1. AUTOBUS SZKOLNY AUTOSAN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H9-21.41S</w:t>
      </w:r>
      <w:proofErr w:type="spellEnd"/>
    </w:p>
    <w:p w:rsidR="007C657A" w:rsidRDefault="007C657A" w:rsidP="007C657A">
      <w:p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Dane techniczne:</w:t>
      </w:r>
    </w:p>
    <w:tbl>
      <w:tblPr>
        <w:tblW w:w="975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7C657A" w:rsidTr="007C657A">
        <w:trPr>
          <w:trHeight w:val="360"/>
          <w:tblCellSpacing w:w="22" w:type="dxa"/>
          <w:jc w:val="center"/>
        </w:trPr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657A" w:rsidRDefault="007C657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Marka</w:t>
            </w:r>
          </w:p>
        </w:tc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657A" w:rsidRDefault="007C657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Autosan</w:t>
            </w:r>
          </w:p>
        </w:tc>
      </w:tr>
      <w:tr w:rsidR="007C657A" w:rsidTr="007C657A">
        <w:trPr>
          <w:trHeight w:val="360"/>
          <w:tblCellSpacing w:w="22" w:type="dxa"/>
          <w:jc w:val="center"/>
        </w:trPr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657A" w:rsidRDefault="007C657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Model</w:t>
            </w:r>
          </w:p>
        </w:tc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657A" w:rsidRDefault="007C657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H9-21.41S</w:t>
            </w:r>
            <w:proofErr w:type="spellEnd"/>
          </w:p>
        </w:tc>
      </w:tr>
      <w:tr w:rsidR="007C657A" w:rsidTr="007C657A">
        <w:trPr>
          <w:tblCellSpacing w:w="22" w:type="dxa"/>
          <w:jc w:val="center"/>
        </w:trPr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657A" w:rsidRDefault="007C657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Rodzaj pojazdu</w:t>
            </w:r>
          </w:p>
        </w:tc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657A" w:rsidRDefault="007C657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Autobus szkolny  m. siedzących 44</w:t>
            </w:r>
          </w:p>
        </w:tc>
      </w:tr>
      <w:tr w:rsidR="007C657A" w:rsidTr="007C657A">
        <w:trPr>
          <w:tblCellSpacing w:w="22" w:type="dxa"/>
          <w:jc w:val="center"/>
        </w:trPr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657A" w:rsidRDefault="007C657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Przeznaczenie</w:t>
            </w:r>
          </w:p>
        </w:tc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657A" w:rsidRDefault="007C657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Przewóz osób</w:t>
            </w:r>
          </w:p>
        </w:tc>
      </w:tr>
      <w:tr w:rsidR="007C657A" w:rsidTr="007C657A">
        <w:trPr>
          <w:tblCellSpacing w:w="22" w:type="dxa"/>
          <w:jc w:val="center"/>
        </w:trPr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657A" w:rsidRDefault="007C657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Numer rejestracyjny</w:t>
            </w:r>
          </w:p>
        </w:tc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657A" w:rsidRDefault="007C657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RZE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N897</w:t>
            </w:r>
            <w:proofErr w:type="spellEnd"/>
          </w:p>
        </w:tc>
      </w:tr>
      <w:tr w:rsidR="007C657A" w:rsidTr="007C657A">
        <w:trPr>
          <w:tblCellSpacing w:w="22" w:type="dxa"/>
          <w:jc w:val="center"/>
        </w:trPr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657A" w:rsidRDefault="007C657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Numer podwozia/nadwozia</w:t>
            </w:r>
          </w:p>
        </w:tc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657A" w:rsidRDefault="007C657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SUASW3AAP1S021930</w:t>
            </w:r>
            <w:proofErr w:type="spellEnd"/>
          </w:p>
        </w:tc>
      </w:tr>
      <w:tr w:rsidR="007C657A" w:rsidTr="007C657A">
        <w:trPr>
          <w:tblCellSpacing w:w="22" w:type="dxa"/>
          <w:jc w:val="center"/>
        </w:trPr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657A" w:rsidRDefault="007C657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Rok produkcji / data pierwszej rejestracji</w:t>
            </w:r>
          </w:p>
        </w:tc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657A" w:rsidRDefault="007C657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2001 / 30.08.2001 r.</w:t>
            </w:r>
          </w:p>
        </w:tc>
      </w:tr>
      <w:tr w:rsidR="007C657A" w:rsidTr="007C657A">
        <w:trPr>
          <w:tblCellSpacing w:w="22" w:type="dxa"/>
          <w:jc w:val="center"/>
        </w:trPr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657A" w:rsidRDefault="007C657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Barwa</w:t>
            </w:r>
          </w:p>
        </w:tc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657A" w:rsidRDefault="007C657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Pomarańczowy</w:t>
            </w:r>
          </w:p>
        </w:tc>
      </w:tr>
      <w:tr w:rsidR="007C657A" w:rsidTr="007C657A">
        <w:trPr>
          <w:tblCellSpacing w:w="22" w:type="dxa"/>
          <w:jc w:val="center"/>
        </w:trPr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657A" w:rsidRDefault="007C657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Rodzaj paliwa</w:t>
            </w:r>
          </w:p>
        </w:tc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657A" w:rsidRDefault="007C657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Olej napędowy</w:t>
            </w:r>
          </w:p>
        </w:tc>
      </w:tr>
      <w:tr w:rsidR="007C657A" w:rsidTr="007C657A">
        <w:trPr>
          <w:tblCellSpacing w:w="22" w:type="dxa"/>
          <w:jc w:val="center"/>
        </w:trPr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657A" w:rsidRDefault="007C657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Pojemność/ kW</w:t>
            </w:r>
          </w:p>
        </w:tc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657A" w:rsidRDefault="007C657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6540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cm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pl-PL"/>
              </w:rPr>
              <w:t>3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/ 110,50 kW</w:t>
            </w:r>
          </w:p>
        </w:tc>
      </w:tr>
      <w:tr w:rsidR="007C657A" w:rsidTr="007C657A">
        <w:trPr>
          <w:tblCellSpacing w:w="22" w:type="dxa"/>
          <w:jc w:val="center"/>
        </w:trPr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657A" w:rsidRDefault="007C657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Rodzaj silnika</w:t>
            </w:r>
          </w:p>
        </w:tc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657A" w:rsidRDefault="007C657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Wysokoprężny</w:t>
            </w:r>
          </w:p>
        </w:tc>
      </w:tr>
      <w:tr w:rsidR="007C657A" w:rsidTr="007C657A">
        <w:trPr>
          <w:trHeight w:val="285"/>
          <w:tblCellSpacing w:w="22" w:type="dxa"/>
          <w:jc w:val="center"/>
        </w:trPr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657A" w:rsidRDefault="007C657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Liczba osi / rodzaj napędu / skrzynia biegów</w:t>
            </w:r>
          </w:p>
        </w:tc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657A" w:rsidRDefault="007C657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2 / tył / manualna</w:t>
            </w:r>
          </w:p>
        </w:tc>
      </w:tr>
      <w:tr w:rsidR="007C657A" w:rsidTr="007C657A">
        <w:trPr>
          <w:trHeight w:val="210"/>
          <w:tblCellSpacing w:w="22" w:type="dxa"/>
          <w:jc w:val="center"/>
        </w:trPr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657A" w:rsidRDefault="007C657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Stan licznika</w:t>
            </w:r>
          </w:p>
        </w:tc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657A" w:rsidRDefault="007C657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368 130 km</w:t>
            </w:r>
          </w:p>
        </w:tc>
      </w:tr>
      <w:tr w:rsidR="007C657A" w:rsidTr="007C657A">
        <w:trPr>
          <w:trHeight w:val="495"/>
          <w:tblCellSpacing w:w="22" w:type="dxa"/>
          <w:jc w:val="center"/>
        </w:trPr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657A" w:rsidRDefault="007C657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Ubezpieczenie pojazdu</w:t>
            </w:r>
          </w:p>
        </w:tc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657A" w:rsidRDefault="007C657A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do 31.08.2020 r.</w:t>
            </w:r>
          </w:p>
        </w:tc>
      </w:tr>
    </w:tbl>
    <w:p w:rsidR="007C657A" w:rsidRDefault="007C657A" w:rsidP="007C657A">
      <w:p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</w:p>
    <w:p w:rsidR="007C657A" w:rsidRDefault="007C657A" w:rsidP="007C657A">
      <w:pPr>
        <w:spacing w:after="0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CENA WYWOŁAWCZA: </w:t>
      </w:r>
      <w:r w:rsidR="000B40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000,00 zł brutto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:rsidR="007C657A" w:rsidRDefault="007C657A" w:rsidP="007C657A">
      <w:pPr>
        <w:spacing w:after="0"/>
        <w:jc w:val="center"/>
        <w:outlineLvl w:val="2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(słownie: </w:t>
      </w:r>
      <w:r w:rsidR="00D04C7B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cztery   tysią</w:t>
      </w:r>
      <w:bookmarkStart w:id="0" w:name="_GoBack"/>
      <w:bookmarkEnd w:id="0"/>
      <w:r w:rsidR="00B147D8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ce</w:t>
      </w:r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 złotych 00/100)</w:t>
      </w:r>
    </w:p>
    <w:p w:rsidR="007C657A" w:rsidRDefault="007C657A" w:rsidP="007C657A">
      <w:p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C657A" w:rsidRDefault="007C657A" w:rsidP="007C657A">
      <w:pPr>
        <w:spacing w:after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Wadium wynosi </w:t>
      </w:r>
      <w:r w:rsidR="000B40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4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00,00 zł </w:t>
      </w:r>
    </w:p>
    <w:p w:rsidR="007C657A" w:rsidRDefault="007C657A" w:rsidP="007C657A">
      <w:pPr>
        <w:spacing w:after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C657A" w:rsidRDefault="007C657A" w:rsidP="007C657A">
      <w:pPr>
        <w:spacing w:after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C657A" w:rsidRDefault="007C657A" w:rsidP="007C657A">
      <w:pPr>
        <w:spacing w:after="0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C657A" w:rsidRDefault="007C657A" w:rsidP="007C657A">
      <w:pPr>
        <w:spacing w:after="0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C657A" w:rsidRDefault="007C657A" w:rsidP="007C657A">
      <w:pPr>
        <w:spacing w:after="0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Oferty należy składać na adres Gminy Błażowa  w sekretariacie Urzędu Miejskiego w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Błażowej 36-030 Błażowa Plac Jana Pawła II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nr.1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, pok. 1</w:t>
      </w:r>
      <w:r w:rsidR="000B40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1, w terminie do dnia 30.07.2020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 do godz. 10:00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w zaklejonej kopercie z zaznaczeniem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„Oferta na kupno autobusu szkolnego</w:t>
      </w:r>
      <w:r w:rsidR="000B4006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 xml:space="preserve">”. Otwarcie i rozpatrzenie ofert nastąpi w dniu </w:t>
      </w:r>
      <w:r w:rsidR="000B40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30.07.2020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 o godz. 10:30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siedzibie Urzędu  pok. 4.</w:t>
      </w:r>
    </w:p>
    <w:p w:rsidR="007C657A" w:rsidRDefault="007C657A" w:rsidP="007C657A">
      <w:p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Kupujący pozostaje związany ofertą przez okres 30 dni, od ostatecznego terminu składania ofert.</w:t>
      </w:r>
    </w:p>
    <w:p w:rsidR="007C657A" w:rsidRDefault="007C657A" w:rsidP="007C657A">
      <w:p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Oferta pisemna złożona w toku przetargu powinna zawierać : </w:t>
      </w:r>
    </w:p>
    <w:p w:rsidR="007C657A" w:rsidRDefault="007C657A" w:rsidP="007C657A">
      <w:pPr>
        <w:numPr>
          <w:ilvl w:val="0"/>
          <w:numId w:val="1"/>
        </w:num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imię, nazwisko i adres lub nazwę (firmę) i siedzibę oferenta, </w:t>
      </w:r>
    </w:p>
    <w:p w:rsidR="007C657A" w:rsidRDefault="007C657A" w:rsidP="007C657A">
      <w:pPr>
        <w:numPr>
          <w:ilvl w:val="0"/>
          <w:numId w:val="2"/>
        </w:num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oferowaną cenę i warunki jej zapłaty, </w:t>
      </w:r>
    </w:p>
    <w:p w:rsidR="007C657A" w:rsidRDefault="007C657A" w:rsidP="007C657A">
      <w:pPr>
        <w:numPr>
          <w:ilvl w:val="0"/>
          <w:numId w:val="3"/>
        </w:num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oświadczenie oferenta, że zapoznał się ze stanem przedmiotu przetargu lub że ponosi odpowiedzialność za skutki wynikające z rezygnacji z oględzin, </w:t>
      </w:r>
    </w:p>
    <w:p w:rsidR="007C657A" w:rsidRDefault="007C657A" w:rsidP="007C657A">
      <w:pPr>
        <w:numPr>
          <w:ilvl w:val="0"/>
          <w:numId w:val="4"/>
        </w:num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datę sporządzenia oferty i podpis oferenta. </w:t>
      </w:r>
    </w:p>
    <w:p w:rsidR="007C657A" w:rsidRDefault="007C657A" w:rsidP="007C657A">
      <w:pPr>
        <w:numPr>
          <w:ilvl w:val="0"/>
          <w:numId w:val="5"/>
        </w:num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Warunkiem uczestnictwa w przetargu jest wpłacenie wadium w wysokości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10 %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ceny wywoławczej najpóźniej do dnia </w:t>
      </w:r>
      <w:r w:rsidR="000B400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30.07.2020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 xml:space="preserve"> r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. do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godz.10:00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konto Gminy Błażowa :  </w:t>
      </w:r>
      <w:r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pl-PL"/>
        </w:rPr>
        <w:t xml:space="preserve">Bank Spółdzielczy w Błażowej nr konta : 52 9158 0001 2001 0000 0257 0006 </w:t>
      </w:r>
      <w:r w:rsidR="000B4006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C657A" w:rsidRDefault="007C657A" w:rsidP="007C657A">
      <w:pPr>
        <w:numPr>
          <w:ilvl w:val="0"/>
          <w:numId w:val="5"/>
        </w:num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Wadium wnosi się wyłącznie w gotówce  /przelewem/</w:t>
      </w:r>
    </w:p>
    <w:p w:rsidR="007C657A" w:rsidRDefault="007C657A" w:rsidP="007C657A">
      <w:pPr>
        <w:numPr>
          <w:ilvl w:val="0"/>
          <w:numId w:val="5"/>
        </w:num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Na przelewie zaznaczyć : „Wad</w:t>
      </w:r>
      <w:r w:rsidR="000B400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ium za autobus szkolny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”</w:t>
      </w:r>
    </w:p>
    <w:p w:rsidR="007C657A" w:rsidRDefault="007C657A" w:rsidP="007C657A">
      <w:pPr>
        <w:numPr>
          <w:ilvl w:val="0"/>
          <w:numId w:val="5"/>
        </w:num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Wszelkie koszty i opłaty związane z nabyciem ponosi kupujący.</w:t>
      </w:r>
    </w:p>
    <w:p w:rsidR="007C657A" w:rsidRDefault="007C657A" w:rsidP="007C657A">
      <w:pPr>
        <w:numPr>
          <w:ilvl w:val="0"/>
          <w:numId w:val="5"/>
        </w:num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Wadium nie podlega zwrotowi w przypadku, gdy oferent, który wygrał przetarg, uchyli się od zawarcia umowy sprzedaży.</w:t>
      </w:r>
    </w:p>
    <w:p w:rsidR="007C657A" w:rsidRDefault="007C657A" w:rsidP="007C657A">
      <w:pPr>
        <w:numPr>
          <w:ilvl w:val="0"/>
          <w:numId w:val="5"/>
        </w:num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Wadium złożone przez oferentów, których oferty nie zostały wybrane lub zostały odrzucone, będzie zwrócone w terminie 7 dni, odpowiednio od dnia dokonania wyboru lub odrzucenia oferty.</w:t>
      </w:r>
    </w:p>
    <w:p w:rsidR="007C657A" w:rsidRDefault="007C657A" w:rsidP="007C657A">
      <w:pPr>
        <w:numPr>
          <w:ilvl w:val="0"/>
          <w:numId w:val="5"/>
        </w:num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 przypadku przyjęcia oferty, wpłacone wadium zalicza się na poczet ceny nabycia.</w:t>
      </w:r>
    </w:p>
    <w:p w:rsidR="007C657A" w:rsidRDefault="007C657A" w:rsidP="007C657A">
      <w:pPr>
        <w:numPr>
          <w:ilvl w:val="0"/>
          <w:numId w:val="5"/>
        </w:num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 wyłonionym w drodze przetargu oferentem /który zaoferuje najwyższą cenę /   na nabywcę samochodu zostanie podpisana umowa w terminie do 7 dni licząc od daty rozstrzygnięcia przetargu. Przed podpisaniem umowy kupna-sprzedaży kupujący jest zobowiązany dokonać wpłaty ceny ustalonej w przetargu.</w:t>
      </w:r>
    </w:p>
    <w:p w:rsidR="007C657A" w:rsidRDefault="007C657A" w:rsidP="007C657A">
      <w:pPr>
        <w:pStyle w:val="Akapitzlist"/>
        <w:numPr>
          <w:ilvl w:val="0"/>
          <w:numId w:val="5"/>
        </w:num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Zakupiony towar nie podlega reklamacji i zwrotowi.</w:t>
      </w:r>
    </w:p>
    <w:p w:rsidR="007C657A" w:rsidRDefault="007C657A" w:rsidP="007C657A">
      <w:p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C657A" w:rsidRDefault="007C657A" w:rsidP="007C657A">
      <w:p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Komisja przetargowa odrzuca ofertę, jeżeli:</w:t>
      </w:r>
    </w:p>
    <w:p w:rsidR="007C657A" w:rsidRDefault="007C657A" w:rsidP="007C657A">
      <w:pPr>
        <w:numPr>
          <w:ilvl w:val="0"/>
          <w:numId w:val="6"/>
        </w:num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została złożona po wyznaczonym terminie,</w:t>
      </w:r>
    </w:p>
    <w:p w:rsidR="007C657A" w:rsidRDefault="007C657A" w:rsidP="007C657A">
      <w:pPr>
        <w:numPr>
          <w:ilvl w:val="0"/>
          <w:numId w:val="7"/>
        </w:num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nie zawiera danych i dokumentów, o których mowa w § 17 ust. 1 Rozporządzenia Rady Ministrów z dnia 04 kwietnia 2017 r./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Dz.U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z 2019 r.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poz.2004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/  w sprawie szczegółowego sposobu  gospodarowania niektórymi składnikami majątku Skarbu Państwa, lub są one niekompletne, nieczytelne lub budzą inną wątpliwość, zaś złożenie wyjaśnień mogłoby prowadzić do uznania jej za nową ofertę,</w:t>
      </w:r>
    </w:p>
    <w:p w:rsidR="007C657A" w:rsidRDefault="007C657A" w:rsidP="007C657A">
      <w:pPr>
        <w:numPr>
          <w:ilvl w:val="0"/>
          <w:numId w:val="7"/>
        </w:num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nie zostało wpłacone wadium za uczestnictwo w przetargu.</w:t>
      </w:r>
    </w:p>
    <w:p w:rsidR="007C657A" w:rsidRDefault="007C657A" w:rsidP="007C657A">
      <w:p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C657A" w:rsidRDefault="007C657A" w:rsidP="007C657A">
      <w:p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Burmistrzowi Błażowej  przysługuje prawo zamknięcia przetargu bez wybrania którejkolwiek z ofert, bez podania przyczyn.</w:t>
      </w:r>
    </w:p>
    <w:p w:rsidR="007C657A" w:rsidRDefault="007C657A" w:rsidP="007C657A">
      <w:p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C657A" w:rsidRDefault="007C657A" w:rsidP="007C657A">
      <w:p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Przedmiot przetargu można oglądać codziennie w dni robocze, w godzinach od 9.00 do 14.00 po wcześniejszym uzgodnieniu.  Tel. 17 / 2297119  ,  783993894   </w:t>
      </w:r>
    </w:p>
    <w:p w:rsidR="007C657A" w:rsidRDefault="007C657A" w:rsidP="007C657A">
      <w:p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C657A" w:rsidRDefault="007C657A" w:rsidP="007C657A">
      <w:pPr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 xml:space="preserve">Bliższych informacji na temat stanu technicznego pojazdu i uzgodnienia oględzin można uzyskać </w:t>
      </w:r>
      <w:r w:rsidR="003A7DD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pod nr. </w:t>
      </w:r>
      <w:proofErr w:type="spellStart"/>
      <w:r w:rsidR="003A7DDD">
        <w:rPr>
          <w:rFonts w:ascii="Times New Roman" w:eastAsia="Times New Roman" w:hAnsi="Times New Roman"/>
          <w:bCs/>
          <w:sz w:val="24"/>
          <w:szCs w:val="24"/>
          <w:lang w:eastAsia="pl-PL"/>
        </w:rPr>
        <w:t>tel</w:t>
      </w:r>
      <w:proofErr w:type="spellEnd"/>
      <w:r w:rsidR="003A7DD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:, tel.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,   609 452 878,  783993894</w:t>
      </w:r>
    </w:p>
    <w:p w:rsidR="007C657A" w:rsidRDefault="007C657A" w:rsidP="007C657A">
      <w:pPr>
        <w:spacing w:after="0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 załączeniu :</w:t>
      </w:r>
    </w:p>
    <w:p w:rsidR="007C657A" w:rsidRDefault="007C657A" w:rsidP="007C657A">
      <w:pPr>
        <w:numPr>
          <w:ilvl w:val="0"/>
          <w:numId w:val="8"/>
        </w:numPr>
        <w:spacing w:after="0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skan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opinii rzeczoznawcy</w:t>
      </w:r>
    </w:p>
    <w:p w:rsidR="007C657A" w:rsidRDefault="007C657A" w:rsidP="007C657A">
      <w:pPr>
        <w:numPr>
          <w:ilvl w:val="0"/>
          <w:numId w:val="8"/>
        </w:numPr>
        <w:spacing w:after="0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formularz oferty</w:t>
      </w:r>
    </w:p>
    <w:p w:rsidR="007C657A" w:rsidRDefault="007C657A" w:rsidP="007C657A">
      <w:pPr>
        <w:numPr>
          <w:ilvl w:val="0"/>
          <w:numId w:val="8"/>
        </w:numPr>
        <w:spacing w:after="0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formularz umowy kupna-sprzedaży</w:t>
      </w:r>
    </w:p>
    <w:p w:rsidR="007C657A" w:rsidRDefault="007C657A" w:rsidP="007C657A">
      <w:pPr>
        <w:numPr>
          <w:ilvl w:val="0"/>
          <w:numId w:val="8"/>
        </w:numPr>
        <w:spacing w:after="0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Dokumentacja zdjęciowa </w:t>
      </w:r>
    </w:p>
    <w:p w:rsidR="007C657A" w:rsidRDefault="007C657A" w:rsidP="007C657A">
      <w:pPr>
        <w:spacing w:after="0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C657A" w:rsidRDefault="007C657A" w:rsidP="007C657A">
      <w:pPr>
        <w:spacing w:after="0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C657A" w:rsidRDefault="007C657A" w:rsidP="007C657A">
      <w:pPr>
        <w:spacing w:after="0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C657A" w:rsidRDefault="007C657A" w:rsidP="007C657A">
      <w:pPr>
        <w:spacing w:after="0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          Burmistrz Błażowej </w:t>
      </w:r>
    </w:p>
    <w:p w:rsidR="007C657A" w:rsidRDefault="007C657A" w:rsidP="007C657A">
      <w:pPr>
        <w:spacing w:after="0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              Jerzy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Kocój</w:t>
      </w:r>
      <w:proofErr w:type="spellEnd"/>
    </w:p>
    <w:p w:rsidR="007C657A" w:rsidRDefault="007C657A" w:rsidP="007C657A"/>
    <w:p w:rsidR="00464412" w:rsidRDefault="00464412"/>
    <w:sectPr w:rsidR="00464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43496"/>
    <w:multiLevelType w:val="multilevel"/>
    <w:tmpl w:val="193C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EB4A9C"/>
    <w:multiLevelType w:val="multilevel"/>
    <w:tmpl w:val="F1BC6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A419F8"/>
    <w:multiLevelType w:val="multilevel"/>
    <w:tmpl w:val="82B28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6F0934"/>
    <w:multiLevelType w:val="hybridMultilevel"/>
    <w:tmpl w:val="6FA45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7A"/>
    <w:rsid w:val="000B4006"/>
    <w:rsid w:val="003A7DDD"/>
    <w:rsid w:val="00464412"/>
    <w:rsid w:val="005A73E5"/>
    <w:rsid w:val="007C657A"/>
    <w:rsid w:val="00B147D8"/>
    <w:rsid w:val="00D04C7B"/>
    <w:rsid w:val="00F3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3056B-9406-476A-872E-A1F9B242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5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dcterms:created xsi:type="dcterms:W3CDTF">2020-07-23T11:56:00Z</dcterms:created>
  <dcterms:modified xsi:type="dcterms:W3CDTF">2020-07-23T12:01:00Z</dcterms:modified>
</cp:coreProperties>
</file>